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8F" w:rsidRDefault="00F5498F" w:rsidP="00F94982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:rsidR="00F5498F" w:rsidRDefault="00F5498F" w:rsidP="00F94982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๒๕๖๑ (๑ สิงหาคม พ.ศ.๒๕๖๑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๓๑ กรกฎาคม พ.ศ. ๒๕๖๒)</w:t>
      </w:r>
    </w:p>
    <w:p w:rsidR="00F5498F" w:rsidRDefault="00F5498F" w:rsidP="00F94982">
      <w:pPr>
        <w:spacing w:after="12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สำนักงานสภามหาวิทยาลัยเกษตรศาสตร์</w:t>
      </w:r>
    </w:p>
    <w:p w:rsidR="00F94982" w:rsidRPr="0033186F" w:rsidRDefault="00F94982" w:rsidP="00F94982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ภายในวันจันทร์ที่ 26 สิงหาคม 2562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:rsidR="00F94982" w:rsidRPr="0033186F" w:rsidRDefault="00F94982" w:rsidP="00F94982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หากมีข้อสงสัย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ติดต่อ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โทร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ภายใน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)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644708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 xml:space="preserve">: 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คุณคม ธรรมรัตน์</w:t>
      </w:r>
    </w:p>
    <w:p w:rsidR="002511C5" w:rsidRDefault="00F94982" w:rsidP="00F94982">
      <w:pPr>
        <w:pStyle w:val="ListParagraph"/>
        <w:spacing w:before="120"/>
        <w:ind w:left="450"/>
        <w:jc w:val="center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F94982" w:rsidRPr="00F94982" w:rsidRDefault="00F94982" w:rsidP="00F94982">
      <w:pPr>
        <w:pStyle w:val="ListParagraph"/>
        <w:spacing w:before="120"/>
        <w:ind w:left="450"/>
        <w:jc w:val="center"/>
        <w:rPr>
          <w:rFonts w:ascii="TH SarabunPSK" w:hAnsi="TH SarabunPSK" w:cs="TH SarabunPSK" w:hint="cs"/>
          <w:b/>
          <w:bCs/>
          <w:sz w:val="28"/>
          <w:u w:val="dotted"/>
        </w:rPr>
      </w:pPr>
    </w:p>
    <w:p w:rsidR="00F5498F" w:rsidRPr="00F5498F" w:rsidRDefault="00F5498F" w:rsidP="00F5498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สรุปผลการดำเนินการที่สำคัญของสภามาวิทยาลัย (๑ สิงหาคม พ.ศ.๒๕๖๑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๓๑ กรกฎาคม พ.ศ. ๒๕๖๒)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F5498F" w:rsidRPr="00156091" w:rsidTr="00F5498F">
        <w:tc>
          <w:tcPr>
            <w:tcW w:w="715" w:type="dxa"/>
          </w:tcPr>
          <w:p w:rsidR="00F5498F" w:rsidRPr="00156091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F5498F" w:rsidRPr="00156091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F5498F" w:rsidRPr="00156091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F5498F" w:rsidRPr="00156091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8A17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F5498F" w:rsidTr="00F5498F">
        <w:tc>
          <w:tcPr>
            <w:tcW w:w="715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Tr="00F5498F">
        <w:tc>
          <w:tcPr>
            <w:tcW w:w="715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Tr="00F5498F">
        <w:tc>
          <w:tcPr>
            <w:tcW w:w="715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F5498F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5498F" w:rsidRPr="00F5498F" w:rsidRDefault="00F5498F" w:rsidP="00F5498F">
      <w:pPr>
        <w:ind w:left="90"/>
        <w:rPr>
          <w:rFonts w:ascii="TH SarabunPSK" w:hAnsi="TH SarabunPSK" w:cs="TH SarabunPSK"/>
          <w:sz w:val="28"/>
        </w:rPr>
      </w:pPr>
    </w:p>
    <w:p w:rsidR="00F5498F" w:rsidRPr="00085526" w:rsidRDefault="00F5498F" w:rsidP="00F5498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F5498F">
        <w:rPr>
          <w:rFonts w:ascii="TH SarabunPSK" w:hAnsi="TH SarabunPSK" w:cs="TH SarabunPSK"/>
          <w:b/>
          <w:bCs/>
          <w:sz w:val="28"/>
          <w:cs/>
        </w:rPr>
        <w:t xml:space="preserve">คำสั่งสภามหาวิทยาลัย ประกาศสภามหาวิทยาลัย และข้อบังคับมหาวิทยาลัยเกษตรศาสตร์ </w:t>
      </w:r>
    </w:p>
    <w:p w:rsidR="00085526" w:rsidRPr="00F5498F" w:rsidRDefault="00085526" w:rsidP="00085526">
      <w:pPr>
        <w:pStyle w:val="ListParagraph"/>
        <w:ind w:left="450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(๑ สิงหาคม พ.ศ.๒๕๖๑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๓๑ กรกฎาคม พ.ศ. ๒๕๖๒)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070"/>
      </w:tblGrid>
      <w:tr w:rsidR="00F5498F" w:rsidRPr="00085526" w:rsidTr="00085526">
        <w:trPr>
          <w:jc w:val="center"/>
        </w:trPr>
        <w:tc>
          <w:tcPr>
            <w:tcW w:w="3685" w:type="dxa"/>
          </w:tcPr>
          <w:p w:rsidR="00F5498F" w:rsidRPr="00085526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070" w:type="dxa"/>
          </w:tcPr>
          <w:p w:rsidR="00F5498F" w:rsidRPr="00085526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F5498F" w:rsidTr="00085526">
        <w:trPr>
          <w:jc w:val="center"/>
        </w:trPr>
        <w:tc>
          <w:tcPr>
            <w:tcW w:w="3685" w:type="dxa"/>
          </w:tcPr>
          <w:p w:rsidR="00F5498F" w:rsidRPr="00085526" w:rsidRDefault="00F5498F" w:rsidP="00217F5E">
            <w:pPr>
              <w:rPr>
                <w:rFonts w:ascii="TH SarabunPSK" w:hAnsi="TH SarabunPSK" w:cs="TH SarabunPSK"/>
                <w:sz w:val="28"/>
              </w:rPr>
            </w:pPr>
            <w:r w:rsidRPr="00085526">
              <w:rPr>
                <w:rFonts w:ascii="TH SarabunPSK" w:hAnsi="TH SarabunPSK" w:cs="TH SarabunPSK"/>
                <w:sz w:val="28"/>
                <w:cs/>
              </w:rPr>
              <w:t>คำสั่งสภามหาวิทยาลัย</w:t>
            </w:r>
          </w:p>
        </w:tc>
        <w:tc>
          <w:tcPr>
            <w:tcW w:w="2070" w:type="dxa"/>
          </w:tcPr>
          <w:p w:rsidR="00F5498F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Tr="00085526">
        <w:trPr>
          <w:jc w:val="center"/>
        </w:trPr>
        <w:tc>
          <w:tcPr>
            <w:tcW w:w="3685" w:type="dxa"/>
          </w:tcPr>
          <w:p w:rsidR="00F5498F" w:rsidRPr="00085526" w:rsidRDefault="00F5498F" w:rsidP="00217F5E">
            <w:pPr>
              <w:rPr>
                <w:rFonts w:ascii="TH SarabunPSK" w:hAnsi="TH SarabunPSK" w:cs="TH SarabunPSK"/>
                <w:sz w:val="28"/>
              </w:rPr>
            </w:pPr>
            <w:r w:rsidRPr="00085526">
              <w:rPr>
                <w:rFonts w:ascii="TH SarabunPSK" w:hAnsi="TH SarabunPSK" w:cs="TH SarabunPSK"/>
                <w:sz w:val="28"/>
                <w:cs/>
              </w:rPr>
              <w:t>ประกาศสภามหาวิทยาลัย</w:t>
            </w:r>
          </w:p>
        </w:tc>
        <w:tc>
          <w:tcPr>
            <w:tcW w:w="2070" w:type="dxa"/>
          </w:tcPr>
          <w:p w:rsidR="00F5498F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Tr="00085526">
        <w:trPr>
          <w:jc w:val="center"/>
        </w:trPr>
        <w:tc>
          <w:tcPr>
            <w:tcW w:w="3685" w:type="dxa"/>
          </w:tcPr>
          <w:p w:rsidR="00F5498F" w:rsidRPr="00085526" w:rsidRDefault="00F5498F" w:rsidP="00217F5E">
            <w:pPr>
              <w:rPr>
                <w:rFonts w:ascii="TH SarabunPSK" w:hAnsi="TH SarabunPSK" w:cs="TH SarabunPSK"/>
                <w:sz w:val="28"/>
                <w:cs/>
              </w:rPr>
            </w:pPr>
            <w:r w:rsidRPr="00085526">
              <w:rPr>
                <w:rFonts w:ascii="TH SarabunPSK" w:hAnsi="TH SarabunPSK" w:cs="TH SarabunPSK"/>
                <w:sz w:val="28"/>
                <w:cs/>
              </w:rPr>
              <w:t>ข้อบังคับมหาวิทยาลัยเกษตรศาสตร์</w:t>
            </w:r>
          </w:p>
        </w:tc>
        <w:tc>
          <w:tcPr>
            <w:tcW w:w="2070" w:type="dxa"/>
          </w:tcPr>
          <w:p w:rsidR="00F5498F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5A4B" w:rsidRDefault="00CE5A4B">
      <w:pPr>
        <w:rPr>
          <w:rFonts w:hint="cs"/>
        </w:rPr>
      </w:pPr>
      <w:bookmarkStart w:id="0" w:name="_GoBack"/>
      <w:bookmarkEnd w:id="0"/>
    </w:p>
    <w:sectPr w:rsidR="00CE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8F"/>
    <w:rsid w:val="00085526"/>
    <w:rsid w:val="00093683"/>
    <w:rsid w:val="00123687"/>
    <w:rsid w:val="00154BAC"/>
    <w:rsid w:val="00156091"/>
    <w:rsid w:val="002511C5"/>
    <w:rsid w:val="002A78CD"/>
    <w:rsid w:val="002D6D2D"/>
    <w:rsid w:val="005B694A"/>
    <w:rsid w:val="006C5CB7"/>
    <w:rsid w:val="008107ED"/>
    <w:rsid w:val="008A17C8"/>
    <w:rsid w:val="00A613D3"/>
    <w:rsid w:val="00CE5A4B"/>
    <w:rsid w:val="00F5498F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212E2-9B8C-4F87-A10B-C7B76716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8F"/>
    <w:pPr>
      <w:ind w:left="720"/>
      <w:contextualSpacing/>
    </w:pPr>
  </w:style>
  <w:style w:type="table" w:styleId="TableGrid">
    <w:name w:val="Table Grid"/>
    <w:basedOn w:val="TableNormal"/>
    <w:uiPriority w:val="39"/>
    <w:rsid w:val="00F5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2019-08-14T01:45:00Z</dcterms:created>
  <dcterms:modified xsi:type="dcterms:W3CDTF">2019-08-14T04:51:00Z</dcterms:modified>
</cp:coreProperties>
</file>